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CE" w:rsidRPr="001432CE" w:rsidRDefault="001432CE" w:rsidP="001432CE">
      <w:pPr>
        <w:jc w:val="center"/>
        <w:rPr>
          <w:b/>
        </w:rPr>
      </w:pPr>
      <w:r w:rsidRPr="00EA3521">
        <w:rPr>
          <w:rFonts w:ascii="Calibri" w:eastAsia="新細明體" w:hAnsi="Calibri" w:cs="新細明體"/>
          <w:b/>
          <w:color w:val="000000"/>
          <w:kern w:val="0"/>
          <w:sz w:val="48"/>
          <w:szCs w:val="24"/>
        </w:rPr>
        <w:t>EACA 2019 Abstract Submission</w:t>
      </w:r>
    </w:p>
    <w:tbl>
      <w:tblPr>
        <w:tblW w:w="1050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5"/>
        <w:gridCol w:w="2551"/>
        <w:gridCol w:w="119"/>
        <w:gridCol w:w="6260"/>
      </w:tblGrid>
      <w:tr w:rsidR="001432CE" w:rsidRPr="0053131D" w:rsidTr="000F5964">
        <w:trPr>
          <w:trHeight w:val="315"/>
        </w:trPr>
        <w:tc>
          <w:tcPr>
            <w:tcW w:w="10505" w:type="dxa"/>
            <w:gridSpan w:val="4"/>
          </w:tcPr>
          <w:p w:rsidR="001432CE" w:rsidRPr="0053131D" w:rsidRDefault="001432CE" w:rsidP="001432CE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</w:tr>
      <w:tr w:rsidR="001432CE" w:rsidRPr="0053131D" w:rsidTr="001432CE">
        <w:trPr>
          <w:trHeight w:val="567"/>
        </w:trPr>
        <w:tc>
          <w:tcPr>
            <w:tcW w:w="1575" w:type="dxa"/>
            <w:vMerge w:val="restart"/>
            <w:shd w:val="clear" w:color="auto" w:fill="E36C0A" w:themeFill="accent6" w:themeFillShade="BF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Author</w:t>
            </w:r>
          </w:p>
        </w:tc>
        <w:tc>
          <w:tcPr>
            <w:tcW w:w="2551" w:type="dxa"/>
            <w:shd w:val="clear" w:color="auto" w:fill="E36C0A" w:themeFill="accent6" w:themeFillShade="BF"/>
            <w:vAlign w:val="center"/>
            <w:hideMark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First Name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  <w:hideMark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32CE" w:rsidRPr="0053131D" w:rsidTr="001432CE">
        <w:trPr>
          <w:trHeight w:val="567"/>
        </w:trPr>
        <w:tc>
          <w:tcPr>
            <w:tcW w:w="1575" w:type="dxa"/>
            <w:vMerge/>
            <w:shd w:val="clear" w:color="auto" w:fill="E36C0A" w:themeFill="accent6" w:themeFillShade="BF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E36C0A" w:themeFill="accent6" w:themeFillShade="BF"/>
            <w:vAlign w:val="center"/>
            <w:hideMark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Last (Family) Name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  <w:hideMark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32CE" w:rsidRPr="0053131D" w:rsidTr="001432CE">
        <w:trPr>
          <w:trHeight w:val="567"/>
        </w:trPr>
        <w:tc>
          <w:tcPr>
            <w:tcW w:w="1575" w:type="dxa"/>
            <w:vMerge/>
            <w:shd w:val="clear" w:color="auto" w:fill="E36C0A" w:themeFill="accent6" w:themeFillShade="BF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E36C0A" w:themeFill="accent6" w:themeFillShade="BF"/>
            <w:vAlign w:val="center"/>
            <w:hideMark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Country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  <w:hideMark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32CE" w:rsidRPr="0053131D" w:rsidTr="001432CE">
        <w:trPr>
          <w:trHeight w:val="567"/>
        </w:trPr>
        <w:tc>
          <w:tcPr>
            <w:tcW w:w="1575" w:type="dxa"/>
            <w:vMerge/>
            <w:shd w:val="clear" w:color="auto" w:fill="E36C0A" w:themeFill="accent6" w:themeFillShade="BF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E36C0A" w:themeFill="accent6" w:themeFillShade="BF"/>
            <w:vAlign w:val="center"/>
            <w:hideMark/>
          </w:tcPr>
          <w:p w:rsidR="001432CE" w:rsidRDefault="001432CE" w:rsidP="0053131D">
            <w:pPr>
              <w:widowControl/>
              <w:rPr>
                <w:rFonts w:ascii="Calibri" w:eastAsia="新細明體" w:hAnsi="Calibri" w:cs="新細明體" w:hint="eastAsia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Institution/</w:t>
            </w:r>
          </w:p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Organization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  <w:hideMark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32CE" w:rsidRPr="0053131D" w:rsidTr="00CC2D56">
        <w:trPr>
          <w:trHeight w:val="567"/>
        </w:trPr>
        <w:tc>
          <w:tcPr>
            <w:tcW w:w="1575" w:type="dxa"/>
            <w:vMerge/>
            <w:shd w:val="clear" w:color="auto" w:fill="E36C0A" w:themeFill="accent6" w:themeFillShade="BF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Job Title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  <w:hideMark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32CE" w:rsidRPr="0053131D" w:rsidTr="001432CE">
        <w:trPr>
          <w:trHeight w:val="567"/>
        </w:trPr>
        <w:tc>
          <w:tcPr>
            <w:tcW w:w="1575" w:type="dxa"/>
            <w:vMerge/>
            <w:shd w:val="clear" w:color="auto" w:fill="E36C0A" w:themeFill="accent6" w:themeFillShade="BF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E36C0A" w:themeFill="accent6" w:themeFillShade="BF"/>
            <w:vAlign w:val="center"/>
            <w:hideMark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E-mail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  <w:hideMark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432CE" w:rsidRPr="0053131D" w:rsidTr="001432CE">
        <w:trPr>
          <w:trHeight w:val="567"/>
        </w:trPr>
        <w:tc>
          <w:tcPr>
            <w:tcW w:w="1575" w:type="dxa"/>
            <w:vMerge w:val="restart"/>
            <w:shd w:val="clear" w:color="auto" w:fill="7F7F7F" w:themeFill="text1" w:themeFillTint="80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Co-author 1</w:t>
            </w:r>
          </w:p>
        </w:tc>
        <w:tc>
          <w:tcPr>
            <w:tcW w:w="2551" w:type="dxa"/>
            <w:shd w:val="clear" w:color="auto" w:fill="7F7F7F" w:themeFill="text1" w:themeFillTint="80"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First Name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:rsidTr="00727FE4">
        <w:trPr>
          <w:trHeight w:val="567"/>
        </w:trPr>
        <w:tc>
          <w:tcPr>
            <w:tcW w:w="1575" w:type="dxa"/>
            <w:vMerge/>
            <w:shd w:val="clear" w:color="auto" w:fill="7F7F7F" w:themeFill="text1" w:themeFillTint="80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Last (Family) Name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:rsidTr="001432CE">
        <w:trPr>
          <w:trHeight w:val="567"/>
        </w:trPr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Country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:rsidTr="008B7D4F">
        <w:trPr>
          <w:trHeight w:val="567"/>
        </w:trPr>
        <w:tc>
          <w:tcPr>
            <w:tcW w:w="1575" w:type="dxa"/>
            <w:vMerge w:val="restart"/>
            <w:shd w:val="clear" w:color="auto" w:fill="7F7F7F" w:themeFill="text1" w:themeFillTint="80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Co-author 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First Name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:rsidTr="008B7D4F">
        <w:trPr>
          <w:trHeight w:val="567"/>
        </w:trPr>
        <w:tc>
          <w:tcPr>
            <w:tcW w:w="1575" w:type="dxa"/>
            <w:vMerge/>
            <w:shd w:val="clear" w:color="auto" w:fill="7F7F7F" w:themeFill="text1" w:themeFillTint="80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Last (Family) Name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:rsidTr="001432CE">
        <w:trPr>
          <w:trHeight w:val="567"/>
        </w:trPr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Country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:rsidTr="001432CE">
        <w:trPr>
          <w:trHeight w:val="567"/>
        </w:trPr>
        <w:tc>
          <w:tcPr>
            <w:tcW w:w="1575" w:type="dxa"/>
            <w:vMerge w:val="restart"/>
            <w:shd w:val="clear" w:color="auto" w:fill="7F7F7F" w:themeFill="text1" w:themeFillTint="80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Co-author 3</w:t>
            </w:r>
          </w:p>
        </w:tc>
        <w:tc>
          <w:tcPr>
            <w:tcW w:w="2551" w:type="dxa"/>
            <w:shd w:val="clear" w:color="auto" w:fill="7F7F7F" w:themeFill="text1" w:themeFillTint="80"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First Name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:rsidTr="001432CE">
        <w:trPr>
          <w:trHeight w:val="567"/>
        </w:trPr>
        <w:tc>
          <w:tcPr>
            <w:tcW w:w="1575" w:type="dxa"/>
            <w:vMerge/>
            <w:shd w:val="clear" w:color="auto" w:fill="7F7F7F" w:themeFill="text1" w:themeFillTint="80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7F7F7F" w:themeFill="text1" w:themeFillTint="80"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Last (Family) Name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:rsidTr="001432CE">
        <w:trPr>
          <w:trHeight w:val="567"/>
        </w:trPr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1432CE" w:rsidRPr="0053131D" w:rsidRDefault="001432CE" w:rsidP="002E15F8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Country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2CE" w:rsidRPr="0053131D" w:rsidRDefault="001432CE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32CE" w:rsidRPr="0053131D" w:rsidTr="00143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D2"/>
            <w:vAlign w:val="center"/>
            <w:hideMark/>
          </w:tcPr>
          <w:p w:rsidR="001432CE" w:rsidRPr="0053131D" w:rsidRDefault="001432CE" w:rsidP="002E15F8">
            <w:pPr>
              <w:widowControl/>
              <w:ind w:rightChars="232" w:right="557"/>
              <w:jc w:val="center"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48"/>
                <w:szCs w:val="28"/>
              </w:rPr>
              <w:t xml:space="preserve">Abstract </w:t>
            </w:r>
            <w:r w:rsidRPr="001432CE">
              <w:rPr>
                <w:rFonts w:ascii="Calibri" w:eastAsia="新細明體" w:hAnsi="Calibri" w:cs="新細明體" w:hint="eastAsia"/>
                <w:b/>
                <w:bCs/>
                <w:color w:val="FFFFFF"/>
                <w:kern w:val="0"/>
                <w:sz w:val="48"/>
                <w:szCs w:val="28"/>
              </w:rPr>
              <w:t>Categories</w:t>
            </w:r>
          </w:p>
        </w:tc>
      </w:tr>
      <w:tr w:rsidR="001432CE" w:rsidRPr="0053131D" w:rsidTr="001432CE">
        <w:trPr>
          <w:trHeight w:val="4445"/>
        </w:trPr>
        <w:tc>
          <w:tcPr>
            <w:tcW w:w="105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2CE" w:rsidRPr="0053131D" w:rsidRDefault="001432CE" w:rsidP="00905BBD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</w:pPr>
            <w:r w:rsidRPr="0053131D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Searching and information retrieval</w:t>
            </w:r>
          </w:p>
          <w:p w:rsidR="001432CE" w:rsidRPr="0053131D" w:rsidRDefault="001432CE" w:rsidP="00CB371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</w:pPr>
            <w:r w:rsidRPr="0053131D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Systematic reviews</w:t>
            </w:r>
          </w:p>
          <w:p w:rsidR="001432CE" w:rsidRPr="0053131D" w:rsidRDefault="001432CE" w:rsidP="00CB371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</w:pPr>
            <w:r w:rsidRPr="0053131D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Diagnostic test accuracy review methods</w:t>
            </w:r>
          </w:p>
          <w:p w:rsidR="001432CE" w:rsidRPr="0053131D" w:rsidRDefault="001432CE" w:rsidP="00CB371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</w:pPr>
            <w:r w:rsidRPr="0053131D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Qualitative evidence synthesis methodology</w:t>
            </w:r>
          </w:p>
          <w:p w:rsidR="001432CE" w:rsidRPr="0053131D" w:rsidRDefault="001432CE" w:rsidP="00CB371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</w:pPr>
            <w:r w:rsidRPr="0053131D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Network meta-analysis</w:t>
            </w:r>
          </w:p>
          <w:p w:rsidR="001432CE" w:rsidRPr="0053131D" w:rsidRDefault="001432CE" w:rsidP="00CB371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</w:pPr>
            <w:r w:rsidRPr="0053131D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Statistical methods</w:t>
            </w:r>
          </w:p>
          <w:p w:rsidR="001432CE" w:rsidRPr="0053131D" w:rsidRDefault="001432CE" w:rsidP="00CB371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</w:pPr>
            <w:r w:rsidRPr="0053131D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Knowledge translation</w:t>
            </w:r>
          </w:p>
          <w:p w:rsidR="001432CE" w:rsidRPr="0053131D" w:rsidRDefault="001432CE" w:rsidP="00CB371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</w:pPr>
            <w:r w:rsidRPr="0053131D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Inclusion of non-randomized designs</w:t>
            </w:r>
          </w:p>
          <w:p w:rsidR="001432CE" w:rsidRPr="0053131D" w:rsidRDefault="001432CE" w:rsidP="00CB371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</w:pPr>
            <w:r w:rsidRPr="0053131D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Investigating bias</w:t>
            </w:r>
            <w:bookmarkStart w:id="0" w:name="_GoBack"/>
            <w:bookmarkEnd w:id="0"/>
          </w:p>
          <w:p w:rsidR="001432CE" w:rsidRPr="0053131D" w:rsidRDefault="001432CE" w:rsidP="00CB371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</w:pPr>
            <w:r w:rsidRPr="0053131D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Shared decision-making</w:t>
            </w:r>
          </w:p>
          <w:p w:rsidR="001432CE" w:rsidRDefault="001432CE" w:rsidP="001432CE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 w:hint="eastAsia"/>
                <w:color w:val="000000"/>
                <w:kern w:val="0"/>
                <w:sz w:val="28"/>
                <w:szCs w:val="24"/>
              </w:rPr>
            </w:pPr>
            <w:r w:rsidRPr="0053131D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Education and training</w:t>
            </w:r>
          </w:p>
          <w:p w:rsidR="001432CE" w:rsidRPr="001432CE" w:rsidRDefault="001432CE" w:rsidP="001432CE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</w:pPr>
            <w:r w:rsidRPr="001432CE">
              <w:rPr>
                <w:rFonts w:ascii="Calibri" w:eastAsia="微軟正黑體" w:hAnsi="Calibri" w:cs="Times New Roman"/>
                <w:color w:val="000000"/>
                <w:kern w:val="0"/>
                <w:sz w:val="28"/>
                <w:szCs w:val="24"/>
              </w:rPr>
              <w:t>Others</w:t>
            </w:r>
          </w:p>
        </w:tc>
      </w:tr>
      <w:tr w:rsidR="0053131D" w:rsidRPr="0053131D" w:rsidTr="00CB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D2"/>
            <w:vAlign w:val="center"/>
            <w:hideMark/>
          </w:tcPr>
          <w:p w:rsidR="0053131D" w:rsidRPr="0053131D" w:rsidRDefault="0053131D" w:rsidP="0053131D">
            <w:pPr>
              <w:widowControl/>
              <w:ind w:rightChars="232" w:right="557"/>
              <w:jc w:val="center"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CB371F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48"/>
                <w:szCs w:val="28"/>
              </w:rPr>
              <w:lastRenderedPageBreak/>
              <w:t>Abstract Content</w:t>
            </w:r>
          </w:p>
        </w:tc>
      </w:tr>
      <w:tr w:rsidR="0053131D" w:rsidRPr="0053131D" w:rsidTr="00CB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3131D" w:rsidRPr="0053131D" w:rsidRDefault="0053131D" w:rsidP="0053131D">
            <w:pPr>
              <w:widowControl/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Title of the Abstract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1D" w:rsidRPr="00EA3521" w:rsidRDefault="0053131D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  <w:p w:rsidR="00EA3521" w:rsidRPr="0053131D" w:rsidRDefault="00EA3521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3521" w:rsidRPr="0053131D" w:rsidTr="00CB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3131D" w:rsidRPr="0053131D" w:rsidRDefault="0053131D" w:rsidP="0053131D">
            <w:pPr>
              <w:widowControl/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Background &amp; Aims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1D" w:rsidRPr="00EA3521" w:rsidRDefault="0053131D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  <w:p w:rsidR="00EA3521" w:rsidRPr="0053131D" w:rsidRDefault="00EA3521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3521" w:rsidRPr="0053131D" w:rsidTr="00CB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3131D" w:rsidRPr="0053131D" w:rsidRDefault="0053131D" w:rsidP="0053131D">
            <w:pPr>
              <w:widowControl/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Methods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1D" w:rsidRDefault="0053131D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  <w:p w:rsidR="00EA3521" w:rsidRPr="0053131D" w:rsidRDefault="00EA3521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3131D" w:rsidRPr="00EA3521" w:rsidTr="00CB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3131D" w:rsidRPr="0053131D" w:rsidRDefault="0053131D" w:rsidP="0053131D">
            <w:pPr>
              <w:widowControl/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Results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1D" w:rsidRDefault="0053131D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  <w:p w:rsidR="00EA3521" w:rsidRPr="0053131D" w:rsidRDefault="00EA3521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3131D" w:rsidRPr="00EA3521" w:rsidTr="00CB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3131D" w:rsidRPr="0053131D" w:rsidRDefault="0053131D" w:rsidP="0053131D">
            <w:pPr>
              <w:widowControl/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Significance/Impacts /Implications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31D" w:rsidRPr="00EA3521" w:rsidRDefault="0053131D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  <w:p w:rsidR="00EA3521" w:rsidRPr="0053131D" w:rsidRDefault="00EA3521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A3521" w:rsidRPr="0053131D" w:rsidTr="00CB3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3131D" w:rsidRPr="0053131D" w:rsidRDefault="0053131D" w:rsidP="0053131D">
            <w:pPr>
              <w:widowControl/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53131D">
              <w:rPr>
                <w:rFonts w:ascii="Calibri" w:eastAsia="微軟正黑體" w:hAnsi="Calibri" w:cs="新細明體"/>
                <w:b/>
                <w:bCs/>
                <w:color w:val="FFFFFF"/>
                <w:kern w:val="0"/>
                <w:sz w:val="28"/>
                <w:szCs w:val="28"/>
              </w:rPr>
              <w:t>Key words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1" w:rsidRDefault="00EA3521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  <w:p w:rsidR="00EA3521" w:rsidRPr="0053131D" w:rsidRDefault="00EA3521" w:rsidP="005313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23B5C" w:rsidRPr="00CB371F" w:rsidRDefault="001432CE" w:rsidP="00CB371F">
      <w:pPr>
        <w:rPr>
          <w:sz w:val="2"/>
        </w:rPr>
      </w:pPr>
    </w:p>
    <w:sectPr w:rsidR="00B23B5C" w:rsidRPr="00CB371F" w:rsidSect="00CB37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F256F"/>
    <w:multiLevelType w:val="hybridMultilevel"/>
    <w:tmpl w:val="0590B81C"/>
    <w:lvl w:ilvl="0" w:tplc="D626FFB2">
      <w:numFmt w:val="bullet"/>
      <w:lvlText w:val="□"/>
      <w:lvlJc w:val="left"/>
      <w:pPr>
        <w:ind w:left="434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1D"/>
    <w:rsid w:val="001432CE"/>
    <w:rsid w:val="001E26EB"/>
    <w:rsid w:val="00374FAB"/>
    <w:rsid w:val="0053131D"/>
    <w:rsid w:val="005711DB"/>
    <w:rsid w:val="007407AF"/>
    <w:rsid w:val="00905BBD"/>
    <w:rsid w:val="00CB371F"/>
    <w:rsid w:val="00D13EDD"/>
    <w:rsid w:val="00D26C6F"/>
    <w:rsid w:val="00E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</dc:creator>
  <cp:lastModifiedBy>publicw7</cp:lastModifiedBy>
  <cp:revision>6</cp:revision>
  <dcterms:created xsi:type="dcterms:W3CDTF">2019-03-20T02:12:00Z</dcterms:created>
  <dcterms:modified xsi:type="dcterms:W3CDTF">2019-03-20T23:22:00Z</dcterms:modified>
</cp:coreProperties>
</file>